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64113" w14:textId="77777777" w:rsidR="004D2FD8" w:rsidRPr="00001442" w:rsidRDefault="004D2FD8" w:rsidP="00A31440">
      <w:pPr>
        <w:pStyle w:val="Titolo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</w:rPr>
      </w:pPr>
      <w:bookmarkStart w:id="0" w:name="_Toc42488104"/>
      <w:r>
        <w:rPr>
          <w:rFonts w:ascii="Times New Roman" w:hAnsi="Times New Roman"/>
          <w:sz w:val="28"/>
          <w:szCs w:val="28"/>
        </w:rPr>
        <w:t>GRELHA DA CONFORMIDADE ADMINISTRATIVA</w:t>
      </w:r>
      <w:bookmarkEnd w:id="0"/>
    </w:p>
    <w:p w14:paraId="05BB4FBF" w14:textId="18FD70D3" w:rsidR="004D2FD8" w:rsidRPr="00E62FD1" w:rsidRDefault="004D2FD8" w:rsidP="00166802">
      <w:pPr>
        <w:pStyle w:val="Titolo2"/>
        <w:spacing w:before="0" w:after="240"/>
        <w:rPr>
          <w:rFonts w:ascii="Times New Roman" w:hAnsi="Times New Roman"/>
          <w:b/>
          <w:sz w:val="22"/>
          <w:szCs w:val="22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19BEB9CC" w14:textId="77777777">
        <w:tc>
          <w:tcPr>
            <w:tcW w:w="2126" w:type="dxa"/>
            <w:shd w:val="pct5" w:color="auto" w:fill="FFFFFF"/>
            <w:vAlign w:val="center"/>
          </w:tcPr>
          <w:p w14:paraId="7DEEFDB1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Designação do contrato:</w:t>
            </w:r>
          </w:p>
        </w:tc>
        <w:tc>
          <w:tcPr>
            <w:tcW w:w="4961" w:type="dxa"/>
            <w:vAlign w:val="center"/>
          </w:tcPr>
          <w:p w14:paraId="54876F0D" w14:textId="7965FEDF" w:rsidR="004D2FD8" w:rsidRPr="00C857E2" w:rsidRDefault="00F459F4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459F4">
              <w:rPr>
                <w:rFonts w:ascii="Times New Roman" w:hAnsi="Times New Roman"/>
                <w:sz w:val="24"/>
                <w:szCs w:val="24"/>
                <w:lang w:val="en-GB"/>
              </w:rPr>
              <w:t>Fornecimento de equipamentos IT e periféricas para um Tech Hub Inclusivo</w:t>
            </w:r>
          </w:p>
        </w:tc>
        <w:tc>
          <w:tcPr>
            <w:tcW w:w="2977" w:type="dxa"/>
            <w:shd w:val="pct5" w:color="auto" w:fill="FFFFFF"/>
          </w:tcPr>
          <w:p w14:paraId="6ABC3A62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Referência da publicação:</w:t>
            </w:r>
          </w:p>
        </w:tc>
        <w:tc>
          <w:tcPr>
            <w:tcW w:w="3119" w:type="dxa"/>
          </w:tcPr>
          <w:p w14:paraId="5218BAAF" w14:textId="647C1C9E" w:rsidR="004D2FD8" w:rsidRPr="00C857E2" w:rsidRDefault="00F459F4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F459F4">
              <w:rPr>
                <w:rFonts w:ascii="Times New Roman" w:hAnsi="Times New Roman"/>
                <w:sz w:val="24"/>
                <w:szCs w:val="24"/>
                <w:lang w:val="en-GB"/>
              </w:rPr>
              <w:t>Zambezi_TH_fornecimento_1</w:t>
            </w:r>
          </w:p>
        </w:tc>
      </w:tr>
    </w:tbl>
    <w:p w14:paraId="44EA8201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1790"/>
        <w:gridCol w:w="1260"/>
        <w:gridCol w:w="1436"/>
        <w:gridCol w:w="1416"/>
        <w:gridCol w:w="970"/>
        <w:gridCol w:w="1261"/>
        <w:gridCol w:w="1527"/>
        <w:gridCol w:w="994"/>
        <w:gridCol w:w="1450"/>
        <w:gridCol w:w="1079"/>
      </w:tblGrid>
      <w:tr w:rsidR="00150C03" w:rsidRPr="004B6548" w14:paraId="44E45C4B" w14:textId="77777777" w:rsidTr="00F459F4">
        <w:trPr>
          <w:cantSplit/>
          <w:trHeight w:val="1794"/>
          <w:tblHeader/>
        </w:trPr>
        <w:tc>
          <w:tcPr>
            <w:tcW w:w="375" w:type="pct"/>
            <w:shd w:val="pct12" w:color="auto" w:fill="FFFFFF"/>
          </w:tcPr>
          <w:p w14:paraId="738A315C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Número do concurso </w:t>
            </w:r>
          </w:p>
        </w:tc>
        <w:tc>
          <w:tcPr>
            <w:tcW w:w="656" w:type="pct"/>
            <w:tcBorders>
              <w:bottom w:val="nil"/>
            </w:tcBorders>
            <w:shd w:val="pct12" w:color="auto" w:fill="FFFFFF"/>
          </w:tcPr>
          <w:p w14:paraId="17947DD3" w14:textId="77777777" w:rsidR="00B970E5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Nome do proponente</w:t>
            </w:r>
          </w:p>
          <w:p w14:paraId="36ABD49B" w14:textId="77777777"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69" w:type="pct"/>
            <w:tcBorders>
              <w:bottom w:val="nil"/>
            </w:tcBorders>
            <w:shd w:val="pct12" w:color="auto" w:fill="FFFFFF"/>
            <w:textDirection w:val="btLr"/>
          </w:tcPr>
          <w:p w14:paraId="790806B0" w14:textId="4316E83C" w:rsidR="00B970E5" w:rsidRPr="00C857E2" w:rsidRDefault="00B970E5" w:rsidP="00C106C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Inclusão </w:t>
            </w:r>
            <w:r w:rsidR="00675D15">
              <w:rPr>
                <w:rFonts w:ascii="Times New Roman" w:hAnsi="Times New Roman"/>
              </w:rPr>
              <w:t>da garantia da proposta inicial</w:t>
            </w:r>
            <w:r>
              <w:rPr>
                <w:rFonts w:ascii="Times New Roman" w:hAnsi="Times New Roman"/>
              </w:rPr>
              <w:t>? (Sim/Não</w:t>
            </w:r>
            <w:r w:rsidR="00C106CF">
              <w:rPr>
                <w:rFonts w:ascii="Times New Roman" w:hAnsi="Times New Roman"/>
              </w:rPr>
              <w:t>/NA</w:t>
            </w:r>
            <w:bookmarkStart w:id="1" w:name="_GoBack"/>
            <w:bookmarkEnd w:id="1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422" w:type="pct"/>
            <w:tcBorders>
              <w:bottom w:val="nil"/>
            </w:tcBorders>
            <w:shd w:val="pct12" w:color="auto" w:fill="FFFFFF"/>
          </w:tcPr>
          <w:p w14:paraId="43F5799C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Nacionalidade</w:t>
            </w:r>
            <w:r>
              <w:rPr>
                <w:rStyle w:val="Rimandonotaapidipagina"/>
                <w:rFonts w:ascii="Times New Roman" w:hAnsi="Times New Roman"/>
                <w:lang w:val="en-GB"/>
              </w:rPr>
              <w:footnoteReference w:id="1"/>
            </w:r>
            <w:r>
              <w:rPr>
                <w:rFonts w:ascii="Times New Roman" w:hAnsi="Times New Roman"/>
              </w:rPr>
              <w:t xml:space="preserve"> do proponente (consórcio) elegível?</w:t>
            </w:r>
          </w:p>
          <w:p w14:paraId="3F49B4A3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(S/N)</w:t>
            </w:r>
          </w:p>
        </w:tc>
        <w:tc>
          <w:tcPr>
            <w:tcW w:w="516" w:type="pct"/>
            <w:tcBorders>
              <w:bottom w:val="nil"/>
            </w:tcBorders>
            <w:shd w:val="pct12" w:color="auto" w:fill="FFFFFF"/>
          </w:tcPr>
          <w:p w14:paraId="09A3A331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Documentação completa?</w:t>
            </w:r>
          </w:p>
          <w:p w14:paraId="65B83756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(S/N)</w:t>
            </w:r>
          </w:p>
        </w:tc>
        <w:tc>
          <w:tcPr>
            <w:tcW w:w="375" w:type="pct"/>
            <w:tcBorders>
              <w:bottom w:val="nil"/>
            </w:tcBorders>
            <w:shd w:val="pct12" w:color="auto" w:fill="FFFFFF"/>
          </w:tcPr>
          <w:p w14:paraId="672FC258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Redigida na língua exigida? </w:t>
            </w:r>
          </w:p>
          <w:p w14:paraId="2E3F9D96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(S/N)</w:t>
            </w:r>
          </w:p>
        </w:tc>
        <w:tc>
          <w:tcPr>
            <w:tcW w:w="469" w:type="pct"/>
            <w:tcBorders>
              <w:bottom w:val="nil"/>
            </w:tcBorders>
            <w:shd w:val="pct12" w:color="auto" w:fill="FFFFFF"/>
          </w:tcPr>
          <w:p w14:paraId="598D4162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Formulário de apresentação das propostas completo?</w:t>
            </w:r>
          </w:p>
          <w:p w14:paraId="1B1227CB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(S/N)</w:t>
            </w:r>
          </w:p>
        </w:tc>
        <w:tc>
          <w:tcPr>
            <w:tcW w:w="563" w:type="pct"/>
            <w:shd w:val="pct12" w:color="auto" w:fill="FFFFFF"/>
          </w:tcPr>
          <w:p w14:paraId="228D4C66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Declaração do proponente assinada (no caso dos consórcios, por todos os membros do consórcio)? (Sim/Não/Não aplicável)</w:t>
            </w:r>
          </w:p>
        </w:tc>
        <w:tc>
          <w:tcPr>
            <w:tcW w:w="375" w:type="pct"/>
            <w:shd w:val="pct12" w:color="auto" w:fill="FFFFFF"/>
            <w:textDirection w:val="btLr"/>
          </w:tcPr>
          <w:p w14:paraId="21B89AA1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Inclusão da (s) declaração (ões) sob compromisso de honra? (Sim/Não)</w:t>
            </w:r>
          </w:p>
        </w:tc>
        <w:tc>
          <w:tcPr>
            <w:tcW w:w="375" w:type="pct"/>
            <w:tcBorders>
              <w:bottom w:val="nil"/>
            </w:tcBorders>
            <w:shd w:val="pct12" w:color="auto" w:fill="FFFFFF"/>
          </w:tcPr>
          <w:p w14:paraId="4210E775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Outros requisitos administrativos do processo do concurso?</w:t>
            </w:r>
          </w:p>
          <w:p w14:paraId="1D8C4C99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(Sim/Não/Não aplicável)</w:t>
            </w:r>
          </w:p>
        </w:tc>
        <w:tc>
          <w:tcPr>
            <w:tcW w:w="406" w:type="pct"/>
            <w:tcBorders>
              <w:bottom w:val="nil"/>
            </w:tcBorders>
            <w:shd w:val="pct12" w:color="auto" w:fill="FFFFFF"/>
          </w:tcPr>
          <w:p w14:paraId="2A633BEF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Decisão global?</w:t>
            </w:r>
          </w:p>
          <w:p w14:paraId="3BFF1C10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(Aceite / Rejeitada)</w:t>
            </w:r>
          </w:p>
        </w:tc>
      </w:tr>
      <w:tr w:rsidR="00B970E5" w:rsidRPr="00001442" w14:paraId="4168A021" w14:textId="77777777" w:rsidTr="00F459F4">
        <w:trPr>
          <w:cantSplit/>
        </w:trPr>
        <w:tc>
          <w:tcPr>
            <w:tcW w:w="375" w:type="pct"/>
          </w:tcPr>
          <w:p w14:paraId="07B571D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56" w:type="pct"/>
          </w:tcPr>
          <w:p w14:paraId="56DD9268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69" w:type="pct"/>
          </w:tcPr>
          <w:p w14:paraId="0D46944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" w:type="pct"/>
          </w:tcPr>
          <w:p w14:paraId="67B3EC6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16" w:type="pct"/>
          </w:tcPr>
          <w:p w14:paraId="7C80AEC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5" w:type="pct"/>
          </w:tcPr>
          <w:p w14:paraId="6FBE5BE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69" w:type="pct"/>
          </w:tcPr>
          <w:p w14:paraId="74D811D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63" w:type="pct"/>
          </w:tcPr>
          <w:p w14:paraId="20325BF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5" w:type="pct"/>
          </w:tcPr>
          <w:p w14:paraId="46FF2FB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5" w:type="pct"/>
          </w:tcPr>
          <w:p w14:paraId="46D5FAD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06" w:type="pct"/>
          </w:tcPr>
          <w:p w14:paraId="1A04B38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C311111" w14:textId="77777777" w:rsidTr="00F459F4">
        <w:trPr>
          <w:cantSplit/>
        </w:trPr>
        <w:tc>
          <w:tcPr>
            <w:tcW w:w="375" w:type="pct"/>
          </w:tcPr>
          <w:p w14:paraId="65D3FA8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56" w:type="pct"/>
          </w:tcPr>
          <w:p w14:paraId="103E5C58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69" w:type="pct"/>
          </w:tcPr>
          <w:p w14:paraId="43694CE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" w:type="pct"/>
          </w:tcPr>
          <w:p w14:paraId="39B7DE7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16" w:type="pct"/>
          </w:tcPr>
          <w:p w14:paraId="5DDF071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5" w:type="pct"/>
          </w:tcPr>
          <w:p w14:paraId="502031E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69" w:type="pct"/>
          </w:tcPr>
          <w:p w14:paraId="7E286E3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63" w:type="pct"/>
          </w:tcPr>
          <w:p w14:paraId="701956B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5" w:type="pct"/>
          </w:tcPr>
          <w:p w14:paraId="1720E52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5" w:type="pct"/>
          </w:tcPr>
          <w:p w14:paraId="6402E87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06" w:type="pct"/>
          </w:tcPr>
          <w:p w14:paraId="5E9C45D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3021D711" w14:textId="77777777" w:rsidTr="00F459F4">
        <w:trPr>
          <w:cantSplit/>
        </w:trPr>
        <w:tc>
          <w:tcPr>
            <w:tcW w:w="375" w:type="pct"/>
          </w:tcPr>
          <w:p w14:paraId="7168949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56" w:type="pct"/>
          </w:tcPr>
          <w:p w14:paraId="54192F69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69" w:type="pct"/>
          </w:tcPr>
          <w:p w14:paraId="653C9EC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" w:type="pct"/>
          </w:tcPr>
          <w:p w14:paraId="61A4AEC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16" w:type="pct"/>
          </w:tcPr>
          <w:p w14:paraId="05D3059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5" w:type="pct"/>
          </w:tcPr>
          <w:p w14:paraId="0B8ACCF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69" w:type="pct"/>
          </w:tcPr>
          <w:p w14:paraId="66E53E3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63" w:type="pct"/>
          </w:tcPr>
          <w:p w14:paraId="0391EB0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5" w:type="pct"/>
          </w:tcPr>
          <w:p w14:paraId="0FF233D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5" w:type="pct"/>
          </w:tcPr>
          <w:p w14:paraId="59BBF08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06" w:type="pct"/>
          </w:tcPr>
          <w:p w14:paraId="1A07966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EDF7167" w14:textId="77777777" w:rsidTr="00F459F4">
        <w:trPr>
          <w:cantSplit/>
        </w:trPr>
        <w:tc>
          <w:tcPr>
            <w:tcW w:w="375" w:type="pct"/>
          </w:tcPr>
          <w:p w14:paraId="1D44855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56" w:type="pct"/>
          </w:tcPr>
          <w:p w14:paraId="68BD009F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69" w:type="pct"/>
          </w:tcPr>
          <w:p w14:paraId="35CDCAA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" w:type="pct"/>
          </w:tcPr>
          <w:p w14:paraId="32E50C7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16" w:type="pct"/>
          </w:tcPr>
          <w:p w14:paraId="181B0A5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5" w:type="pct"/>
          </w:tcPr>
          <w:p w14:paraId="60697E4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69" w:type="pct"/>
          </w:tcPr>
          <w:p w14:paraId="4A1E6A9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63" w:type="pct"/>
          </w:tcPr>
          <w:p w14:paraId="0BEC2C4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5" w:type="pct"/>
          </w:tcPr>
          <w:p w14:paraId="7E6B583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5" w:type="pct"/>
          </w:tcPr>
          <w:p w14:paraId="7724073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06" w:type="pct"/>
          </w:tcPr>
          <w:p w14:paraId="3C352BD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02F39275" w14:textId="77777777" w:rsidTr="00F459F4">
        <w:trPr>
          <w:cantSplit/>
        </w:trPr>
        <w:tc>
          <w:tcPr>
            <w:tcW w:w="375" w:type="pct"/>
          </w:tcPr>
          <w:p w14:paraId="3D0E734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6" w:type="pct"/>
          </w:tcPr>
          <w:p w14:paraId="6E686199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69" w:type="pct"/>
          </w:tcPr>
          <w:p w14:paraId="3575146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" w:type="pct"/>
          </w:tcPr>
          <w:p w14:paraId="679BB95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16" w:type="pct"/>
          </w:tcPr>
          <w:p w14:paraId="5C22DC6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5" w:type="pct"/>
          </w:tcPr>
          <w:p w14:paraId="406D6CE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69" w:type="pct"/>
          </w:tcPr>
          <w:p w14:paraId="40F7907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63" w:type="pct"/>
          </w:tcPr>
          <w:p w14:paraId="746E080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5" w:type="pct"/>
          </w:tcPr>
          <w:p w14:paraId="3C3817B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5" w:type="pct"/>
          </w:tcPr>
          <w:p w14:paraId="4EF1BF0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06" w:type="pct"/>
          </w:tcPr>
          <w:p w14:paraId="2B3A9F0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6771B1E4" w14:textId="77777777" w:rsidTr="00F459F4">
        <w:trPr>
          <w:cantSplit/>
        </w:trPr>
        <w:tc>
          <w:tcPr>
            <w:tcW w:w="375" w:type="pct"/>
          </w:tcPr>
          <w:p w14:paraId="55464DD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6" w:type="pct"/>
          </w:tcPr>
          <w:p w14:paraId="05255248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69" w:type="pct"/>
          </w:tcPr>
          <w:p w14:paraId="03D2537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" w:type="pct"/>
          </w:tcPr>
          <w:p w14:paraId="36D90F1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16" w:type="pct"/>
          </w:tcPr>
          <w:p w14:paraId="4024BFC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5" w:type="pct"/>
          </w:tcPr>
          <w:p w14:paraId="5CDEB1C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69" w:type="pct"/>
          </w:tcPr>
          <w:p w14:paraId="6657E44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63" w:type="pct"/>
          </w:tcPr>
          <w:p w14:paraId="54DC893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5" w:type="pct"/>
          </w:tcPr>
          <w:p w14:paraId="2B883F7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5" w:type="pct"/>
          </w:tcPr>
          <w:p w14:paraId="24F7C58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06" w:type="pct"/>
          </w:tcPr>
          <w:p w14:paraId="5062555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67867436" w14:textId="77777777" w:rsidTr="00F459F4">
        <w:trPr>
          <w:cantSplit/>
        </w:trPr>
        <w:tc>
          <w:tcPr>
            <w:tcW w:w="375" w:type="pct"/>
          </w:tcPr>
          <w:p w14:paraId="0FC2614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56" w:type="pct"/>
          </w:tcPr>
          <w:p w14:paraId="2F19C3E5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69" w:type="pct"/>
          </w:tcPr>
          <w:p w14:paraId="0A7CF46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22" w:type="pct"/>
          </w:tcPr>
          <w:p w14:paraId="76B8961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16" w:type="pct"/>
          </w:tcPr>
          <w:p w14:paraId="2263C50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5" w:type="pct"/>
          </w:tcPr>
          <w:p w14:paraId="688B80E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69" w:type="pct"/>
          </w:tcPr>
          <w:p w14:paraId="4ADDF1F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63" w:type="pct"/>
          </w:tcPr>
          <w:p w14:paraId="3F978F5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5" w:type="pct"/>
          </w:tcPr>
          <w:p w14:paraId="34626F1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375" w:type="pct"/>
          </w:tcPr>
          <w:p w14:paraId="3F4DB76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06" w:type="pct"/>
          </w:tcPr>
          <w:p w14:paraId="2382AF2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2C251DE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4BC875CC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26F9CC90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Nome do presidente</w:t>
            </w:r>
          </w:p>
        </w:tc>
        <w:tc>
          <w:tcPr>
            <w:tcW w:w="5103" w:type="dxa"/>
          </w:tcPr>
          <w:p w14:paraId="5829846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2D30220" w14:textId="77777777" w:rsidTr="00C857E2">
        <w:tc>
          <w:tcPr>
            <w:tcW w:w="2693" w:type="dxa"/>
            <w:shd w:val="pct10" w:color="auto" w:fill="FFFFFF"/>
          </w:tcPr>
          <w:p w14:paraId="645BF6E9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Assinatura do presidente</w:t>
            </w:r>
          </w:p>
        </w:tc>
        <w:tc>
          <w:tcPr>
            <w:tcW w:w="5103" w:type="dxa"/>
          </w:tcPr>
          <w:p w14:paraId="371C46C0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5C38887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04055F51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Data</w:t>
            </w:r>
          </w:p>
        </w:tc>
        <w:tc>
          <w:tcPr>
            <w:tcW w:w="5103" w:type="dxa"/>
          </w:tcPr>
          <w:p w14:paraId="5D266A29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9597085" w14:textId="77777777" w:rsidR="004D2FD8" w:rsidRPr="00A039CA" w:rsidRDefault="004D2FD8" w:rsidP="00E62FD1">
      <w:pPr>
        <w:pStyle w:val="Titolo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1DA29" w14:textId="77777777" w:rsidR="00200789" w:rsidRDefault="00200789">
      <w:r>
        <w:separator/>
      </w:r>
    </w:p>
  </w:endnote>
  <w:endnote w:type="continuationSeparator" w:id="0">
    <w:p w14:paraId="628B0965" w14:textId="77777777"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200D5" w14:textId="77777777" w:rsidR="00EC18A8" w:rsidRDefault="00EC18A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2E1EB" w14:textId="552AA08A" w:rsidR="00EC59C7" w:rsidRPr="004B45DF" w:rsidRDefault="00295A1C" w:rsidP="00EC59C7">
    <w:pPr>
      <w:pStyle w:val="Pidipagina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2021</w:t>
    </w:r>
    <w:r w:rsidR="006B0C07">
      <w:rPr>
        <w:rFonts w:ascii="Times New Roman" w:hAnsi="Times New Roman"/>
        <w:b/>
        <w:sz w:val="18"/>
      </w:rPr>
      <w:t>.1</w:t>
    </w:r>
    <w:r w:rsidR="005F66BD">
      <w:tab/>
    </w:r>
    <w:r w:rsidR="005F66BD">
      <w:rPr>
        <w:rFonts w:ascii="Times New Roman" w:hAnsi="Times New Roman"/>
        <w:sz w:val="18"/>
        <w:szCs w:val="18"/>
      </w:rPr>
      <w:t xml:space="preserve">Página </w:t>
    </w:r>
    <w:r w:rsidR="005F66BD">
      <w:rPr>
        <w:rFonts w:ascii="Times New Roman" w:hAnsi="Times New Roman"/>
        <w:sz w:val="18"/>
        <w:szCs w:val="18"/>
      </w:rPr>
      <w:fldChar w:fldCharType="begin"/>
    </w:r>
    <w:r w:rsidR="005F66BD">
      <w:rPr>
        <w:rFonts w:ascii="Times New Roman" w:hAnsi="Times New Roman"/>
        <w:sz w:val="18"/>
        <w:szCs w:val="18"/>
      </w:rPr>
      <w:instrText xml:space="preserve"> PAGE </w:instrText>
    </w:r>
    <w:r w:rsidR="005F66BD">
      <w:rPr>
        <w:rFonts w:ascii="Times New Roman" w:hAnsi="Times New Roman"/>
        <w:sz w:val="18"/>
        <w:szCs w:val="18"/>
      </w:rPr>
      <w:fldChar w:fldCharType="separate"/>
    </w:r>
    <w:r w:rsidR="00C106CF">
      <w:rPr>
        <w:rFonts w:ascii="Times New Roman" w:hAnsi="Times New Roman"/>
        <w:noProof/>
        <w:sz w:val="18"/>
        <w:szCs w:val="18"/>
      </w:rPr>
      <w:t>2</w:t>
    </w:r>
    <w:r w:rsidR="005F66BD">
      <w:rPr>
        <w:rFonts w:ascii="Times New Roman" w:hAnsi="Times New Roman"/>
        <w:sz w:val="18"/>
        <w:szCs w:val="18"/>
      </w:rPr>
      <w:fldChar w:fldCharType="end"/>
    </w:r>
    <w:r w:rsidR="005F66BD">
      <w:rPr>
        <w:rFonts w:ascii="Times New Roman" w:hAnsi="Times New Roman"/>
        <w:sz w:val="18"/>
        <w:szCs w:val="18"/>
      </w:rPr>
      <w:t xml:space="preserve"> de 2</w:t>
    </w:r>
  </w:p>
  <w:p w14:paraId="2D81B496" w14:textId="77777777" w:rsidR="00E811F3" w:rsidRPr="00EC59C7" w:rsidRDefault="00EC59C7" w:rsidP="00EC59C7">
    <w:pPr>
      <w:pStyle w:val="Pidipagina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</w:instrText>
    </w:r>
    <w:r>
      <w:rPr>
        <w:rFonts w:ascii="Times New Roman" w:hAnsi="Times New Roman"/>
        <w:sz w:val="18"/>
        <w:szCs w:val="18"/>
      </w:rPr>
      <w:fldChar w:fldCharType="separate"/>
    </w:r>
    <w:r w:rsidR="00185C29">
      <w:rPr>
        <w:rFonts w:ascii="Times New Roman" w:hAnsi="Times New Roman"/>
        <w:noProof/>
        <w:sz w:val="18"/>
        <w:szCs w:val="18"/>
      </w:rPr>
      <w:t>c4j_admingrid_pt.docx</w:t>
    </w:r>
    <w:r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5AABD" w14:textId="77777777" w:rsidR="00D9633C" w:rsidRPr="004B45DF" w:rsidRDefault="00EC59C7" w:rsidP="00E62FD1">
    <w:pPr>
      <w:pStyle w:val="Pidipagina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Julho de 2019</w:t>
    </w:r>
    <w:r>
      <w:tab/>
    </w:r>
    <w:r>
      <w:rPr>
        <w:rFonts w:ascii="Times New Roman" w:hAnsi="Times New Roman"/>
        <w:sz w:val="18"/>
        <w:szCs w:val="18"/>
      </w:rPr>
      <w:t xml:space="preserve">Página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PAGE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1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de 1</w:t>
    </w:r>
  </w:p>
  <w:p w14:paraId="7813E2BB" w14:textId="77777777" w:rsidR="00517AC8" w:rsidRPr="004F7B6C" w:rsidRDefault="00517AC8" w:rsidP="00517AC8">
    <w:pPr>
      <w:pStyle w:val="Pidipagina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c4j_admingrid_en.doc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EE2A7A" w14:textId="77777777" w:rsidR="00200789" w:rsidRDefault="00200789">
      <w:r>
        <w:separator/>
      </w:r>
    </w:p>
  </w:footnote>
  <w:footnote w:type="continuationSeparator" w:id="0">
    <w:p w14:paraId="24E05E9E" w14:textId="77777777" w:rsidR="00200789" w:rsidRDefault="00200789">
      <w:r>
        <w:continuationSeparator/>
      </w:r>
    </w:p>
  </w:footnote>
  <w:footnote w:id="1">
    <w:p w14:paraId="4E9A9423" w14:textId="77777777" w:rsidR="00B970E5" w:rsidRPr="008445A8" w:rsidRDefault="00B970E5" w:rsidP="00E62FD1">
      <w:pPr>
        <w:pStyle w:val="Testonotaapidipagina"/>
      </w:pPr>
      <w:r>
        <w:rPr>
          <w:rStyle w:val="Rimandonotaapidipagina"/>
          <w:lang w:val="en-GB"/>
        </w:rPr>
        <w:footnoteRef/>
      </w:r>
      <w:r>
        <w:t xml:space="preserve"> Se a proposta tiver sido apresentada por um consórcio, devem ser elegíveis as nacionalidades de todos os membros do consórcio.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6345D" w14:textId="77777777" w:rsidR="00EC18A8" w:rsidRDefault="00EC18A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76153" w14:textId="77777777" w:rsidR="00EC18A8" w:rsidRDefault="00EC18A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5DCAA" w14:textId="77777777" w:rsidR="00EC18A8" w:rsidRDefault="00EC18A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Titolo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5C29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95A1C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5D15"/>
    <w:rsid w:val="00677500"/>
    <w:rsid w:val="0068247E"/>
    <w:rsid w:val="006917B2"/>
    <w:rsid w:val="006B0AB1"/>
    <w:rsid w:val="006B0C07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520F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06CF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459F4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29864E41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62FD1"/>
    <w:pPr>
      <w:spacing w:before="120" w:after="120"/>
    </w:pPr>
    <w:rPr>
      <w:rFonts w:ascii="Arial" w:hAnsi="Arial"/>
      <w:snapToGrid w:val="0"/>
      <w:lang w:val="pt-PT" w:eastAsia="en-US"/>
    </w:rPr>
  </w:style>
  <w:style w:type="paragraph" w:styleId="Titolo1">
    <w:name w:val="heading 1"/>
    <w:basedOn w:val="Normale"/>
    <w:next w:val="Normale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outlineLvl w:val="1"/>
    </w:pPr>
  </w:style>
  <w:style w:type="paragraph" w:styleId="Titolo3">
    <w:name w:val="heading 3"/>
    <w:basedOn w:val="Normale"/>
    <w:next w:val="Normale"/>
    <w:qFormat/>
    <w:pPr>
      <w:keepNext/>
      <w:framePr w:hSpace="181" w:vSpace="181" w:wrap="auto" w:vAnchor="text" w:hAnchor="text" w:y="1"/>
      <w:outlineLvl w:val="2"/>
    </w:p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itolo6">
    <w:name w:val="heading 6"/>
    <w:basedOn w:val="Normale"/>
    <w:next w:val="Normale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2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28"/>
    </w:rPr>
  </w:style>
  <w:style w:type="paragraph" w:styleId="Sottotitolo">
    <w:name w:val="Subtitle"/>
    <w:basedOn w:val="Normale"/>
    <w:qFormat/>
    <w:pPr>
      <w:jc w:val="center"/>
    </w:pPr>
    <w:rPr>
      <w:b/>
      <w:sz w:val="28"/>
    </w:rPr>
  </w:style>
  <w:style w:type="paragraph" w:styleId="Rientrocorpodeltesto">
    <w:name w:val="Body Text Indent"/>
    <w:basedOn w:val="Normale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</w:style>
  <w:style w:type="paragraph" w:styleId="Rientrocorpodeltesto2">
    <w:name w:val="Body Text Indent 2"/>
    <w:basedOn w:val="Normale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Rientrocorpodeltesto3">
    <w:name w:val="Body Text Indent 3"/>
    <w:basedOn w:val="Normale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e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Intestazione">
    <w:name w:val="header"/>
    <w:basedOn w:val="Normal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</w:style>
  <w:style w:type="paragraph" w:styleId="Corpodeltesto3">
    <w:name w:val="Body Text 3"/>
    <w:basedOn w:val="Normale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Collegamentoipertestuale">
    <w:name w:val="Hyperlink"/>
    <w:rPr>
      <w:color w:val="0000FF"/>
      <w:u w:val="single"/>
    </w:rPr>
  </w:style>
  <w:style w:type="paragraph" w:styleId="Testonotaapidipagina">
    <w:name w:val="footnote text"/>
    <w:basedOn w:val="Normale"/>
    <w:autoRedefine/>
    <w:semiHidden/>
    <w:rsid w:val="00E62FD1"/>
    <w:pPr>
      <w:spacing w:before="0"/>
    </w:pPr>
    <w:rPr>
      <w:rFonts w:ascii="Times New Roman" w:hAnsi="Times New Roman"/>
    </w:rPr>
  </w:style>
  <w:style w:type="character" w:styleId="Rimandonotaapidipagina">
    <w:name w:val="footnote reference"/>
    <w:semiHidden/>
    <w:rPr>
      <w:vertAlign w:val="superscript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e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e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Titolo1"/>
    <w:next w:val="Normale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e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e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Sommario1">
    <w:name w:val="toc 1"/>
    <w:basedOn w:val="Normale"/>
    <w:next w:val="Normale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ommario2">
    <w:name w:val="toc 2"/>
    <w:basedOn w:val="Normale"/>
    <w:next w:val="Normale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Enfasigrassetto">
    <w:name w:val="Strong"/>
    <w:qFormat/>
    <w:rPr>
      <w:b/>
    </w:rPr>
  </w:style>
  <w:style w:type="paragraph" w:customStyle="1" w:styleId="Blockquote">
    <w:name w:val="Blockquote"/>
    <w:basedOn w:val="Normale"/>
    <w:pPr>
      <w:widowControl w:val="0"/>
      <w:spacing w:before="100" w:after="100"/>
      <w:ind w:left="360" w:right="360"/>
    </w:pPr>
    <w:rPr>
      <w:sz w:val="24"/>
    </w:rPr>
  </w:style>
  <w:style w:type="paragraph" w:styleId="Sommario3">
    <w:name w:val="toc 3"/>
    <w:basedOn w:val="Normale"/>
    <w:next w:val="Normale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ommario4">
    <w:name w:val="toc 4"/>
    <w:basedOn w:val="Normale"/>
    <w:next w:val="Normale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ommario5">
    <w:name w:val="toc 5"/>
    <w:basedOn w:val="Normale"/>
    <w:next w:val="Normale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ommario6">
    <w:name w:val="toc 6"/>
    <w:basedOn w:val="Normale"/>
    <w:next w:val="Normale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ommario7">
    <w:name w:val="toc 7"/>
    <w:basedOn w:val="Normale"/>
    <w:next w:val="Normale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ommario8">
    <w:name w:val="toc 8"/>
    <w:basedOn w:val="Normale"/>
    <w:next w:val="Normale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ommario9">
    <w:name w:val="toc 9"/>
    <w:basedOn w:val="Normale"/>
    <w:next w:val="Normale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pt-PT" w:eastAsia="en-US"/>
    </w:rPr>
  </w:style>
  <w:style w:type="paragraph" w:customStyle="1" w:styleId="Section">
    <w:name w:val="Section"/>
    <w:basedOn w:val="Normale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e"/>
    <w:next w:val="Normale"/>
    <w:pPr>
      <w:ind w:left="851" w:hanging="851"/>
      <w:jc w:val="both"/>
    </w:pPr>
    <w:rPr>
      <w:rFonts w:ascii="Times New Roman" w:hAnsi="Times New Roman"/>
      <w:sz w:val="24"/>
    </w:rPr>
  </w:style>
  <w:style w:type="table" w:styleId="Grigliatabella">
    <w:name w:val="Table Grid"/>
    <w:basedOn w:val="Tabellanormale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e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Testofumetto">
    <w:name w:val="Balloon Text"/>
    <w:basedOn w:val="Normale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1F4DB-6315-4876-8517-680C65775A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2A30D6-F838-4681-B702-9C7CD5EDA48F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b21a4a1d-4eb8-49d3-b465-be101281b0f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670B9B-216E-4186-A07F-6B5665145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A85471-982E-4EB9-A175-E97C999AB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Federica Besana</cp:lastModifiedBy>
  <cp:revision>7</cp:revision>
  <cp:lastPrinted>2012-09-24T12:03:00Z</cp:lastPrinted>
  <dcterms:created xsi:type="dcterms:W3CDTF">2021-10-11T07:41:00Z</dcterms:created>
  <dcterms:modified xsi:type="dcterms:W3CDTF">2025-03-25T11:34:00Z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